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2DA" w:rsidRPr="00F442DA" w:rsidRDefault="00F442DA" w:rsidP="00F442D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The 399-3</w:t>
      </w:r>
      <w:r w:rsidRPr="00F442DA">
        <w:rPr>
          <w:rFonts w:ascii="Times New Roman" w:eastAsia="Times New Roman" w:hAnsi="Times New Roman" w:cs="Times New Roman"/>
          <w:b/>
          <w:bCs/>
          <w:sz w:val="36"/>
          <w:szCs w:val="36"/>
        </w:rPr>
        <w:t>0 provides features for both long and short range applications while providing reliable system control.</w:t>
      </w:r>
    </w:p>
    <w:p w:rsidR="00F442DA" w:rsidRPr="00F442DA" w:rsidRDefault="00F442DA" w:rsidP="00F442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10</w:t>
      </w:r>
      <w:r w:rsidRPr="00F442DA">
        <w:rPr>
          <w:rFonts w:ascii="Times New Roman" w:eastAsia="Times New Roman" w:hAnsi="Times New Roman" w:cs="Times New Roman"/>
          <w:sz w:val="24"/>
          <w:szCs w:val="24"/>
        </w:rPr>
        <w:t>-position relay fu</w:t>
      </w:r>
      <w:r>
        <w:rPr>
          <w:rFonts w:ascii="Times New Roman" w:eastAsia="Times New Roman" w:hAnsi="Times New Roman" w:cs="Times New Roman"/>
          <w:sz w:val="24"/>
          <w:szCs w:val="24"/>
        </w:rPr>
        <w:t>nction module number 399-30</w:t>
      </w:r>
      <w:r w:rsidRPr="00F442DA">
        <w:rPr>
          <w:rFonts w:ascii="Times New Roman" w:eastAsia="Times New Roman" w:hAnsi="Times New Roman" w:cs="Times New Roman"/>
          <w:sz w:val="24"/>
          <w:szCs w:val="24"/>
        </w:rPr>
        <w:t xml:space="preserve"> is a member of a 3AB product line. It is available in flange mount, compact plastic box. It is well suited for harsh environment</w:t>
      </w:r>
      <w:r w:rsidR="00253C3C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bookmarkStart w:id="0" w:name="_GoBack"/>
      <w:r w:rsidR="00253C3C">
        <w:rPr>
          <w:rFonts w:ascii="Times New Roman" w:eastAsia="Times New Roman" w:hAnsi="Times New Roman" w:cs="Times New Roman"/>
          <w:sz w:val="24"/>
          <w:szCs w:val="24"/>
        </w:rPr>
        <w:t>i</w:t>
      </w:r>
      <w:bookmarkEnd w:id="0"/>
      <w:r w:rsidRPr="00F442DA">
        <w:rPr>
          <w:rFonts w:ascii="Times New Roman" w:eastAsia="Times New Roman" w:hAnsi="Times New Roman" w:cs="Times New Roman"/>
          <w:sz w:val="24"/>
          <w:szCs w:val="24"/>
        </w:rPr>
        <w:t>t can be easily integrated into variety of mobile and industrial applications.</w:t>
      </w:r>
    </w:p>
    <w:p w:rsidR="00F442DA" w:rsidRPr="00F442DA" w:rsidRDefault="00F442DA" w:rsidP="00F442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42DA">
        <w:rPr>
          <w:rFonts w:ascii="Times New Roman" w:eastAsia="Times New Roman" w:hAnsi="Times New Roman" w:cs="Times New Roman"/>
          <w:b/>
          <w:bCs/>
          <w:sz w:val="24"/>
          <w:szCs w:val="24"/>
        </w:rPr>
        <w:t>Features</w:t>
      </w:r>
      <w:r w:rsidRPr="00F442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442DA" w:rsidRDefault="00F442DA" w:rsidP="00F442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42DA">
        <w:rPr>
          <w:rFonts w:ascii="Times New Roman" w:eastAsia="Times New Roman" w:hAnsi="Times New Roman" w:cs="Times New Roman"/>
          <w:sz w:val="24"/>
          <w:szCs w:val="24"/>
        </w:rPr>
        <w:t>Accepts input voltages (12 or 24 VDC)</w:t>
      </w:r>
    </w:p>
    <w:p w:rsidR="00F442DA" w:rsidRPr="00F442DA" w:rsidRDefault="00F442DA" w:rsidP="00F442DA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442DA">
        <w:rPr>
          <w:rFonts w:ascii="Times New Roman" w:eastAsia="Times New Roman" w:hAnsi="Times New Roman" w:cs="Times New Roman"/>
          <w:sz w:val="24"/>
          <w:szCs w:val="24"/>
        </w:rPr>
        <w:t>10 Form C relay outputs</w:t>
      </w:r>
    </w:p>
    <w:p w:rsidR="00F442DA" w:rsidRPr="00F442DA" w:rsidRDefault="00F442DA" w:rsidP="00F442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42DA">
        <w:rPr>
          <w:rFonts w:ascii="Times New Roman" w:eastAsia="Times New Roman" w:hAnsi="Times New Roman" w:cs="Times New Roman"/>
          <w:sz w:val="24"/>
          <w:szCs w:val="24"/>
        </w:rPr>
        <w:t>Reverse bias protected</w:t>
      </w:r>
    </w:p>
    <w:p w:rsidR="00F442DA" w:rsidRPr="00F442DA" w:rsidRDefault="00F442DA" w:rsidP="00F442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Control up to 10</w:t>
      </w:r>
      <w:r w:rsidRPr="00F442DA">
        <w:rPr>
          <w:rFonts w:ascii="Times New Roman" w:eastAsia="Times New Roman" w:hAnsi="Times New Roman" w:cs="Times New Roman"/>
          <w:sz w:val="24"/>
          <w:szCs w:val="24"/>
        </w:rPr>
        <w:t xml:space="preserve"> functions</w:t>
      </w:r>
    </w:p>
    <w:p w:rsidR="00F442DA" w:rsidRPr="00F442DA" w:rsidRDefault="00F442DA" w:rsidP="00F442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Factory programmed </w:t>
      </w:r>
      <w:r w:rsidRPr="00F442DA">
        <w:rPr>
          <w:rFonts w:ascii="Times New Roman" w:eastAsia="Times New Roman" w:hAnsi="Times New Roman" w:cs="Times New Roman"/>
          <w:sz w:val="24"/>
          <w:szCs w:val="24"/>
        </w:rPr>
        <w:t>Latching and one Double Pole output</w:t>
      </w:r>
    </w:p>
    <w:p w:rsidR="00F442DA" w:rsidRPr="00F442DA" w:rsidRDefault="00F442DA" w:rsidP="00F442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42DA">
        <w:rPr>
          <w:rFonts w:ascii="Times New Roman" w:eastAsia="Times New Roman" w:hAnsi="Times New Roman" w:cs="Times New Roman"/>
          <w:sz w:val="24"/>
          <w:szCs w:val="24"/>
        </w:rPr>
        <w:t>Each output can source up to 10 Amps</w:t>
      </w:r>
    </w:p>
    <w:p w:rsidR="00F442DA" w:rsidRPr="00F442DA" w:rsidRDefault="00F442DA" w:rsidP="00F442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42DA">
        <w:rPr>
          <w:rFonts w:ascii="Times New Roman" w:eastAsia="Times New Roman" w:hAnsi="Times New Roman" w:cs="Times New Roman"/>
          <w:sz w:val="24"/>
          <w:szCs w:val="24"/>
        </w:rPr>
        <w:t>Rugged and reliable</w:t>
      </w:r>
    </w:p>
    <w:p w:rsidR="00F442DA" w:rsidRPr="00F442DA" w:rsidRDefault="00F442DA" w:rsidP="00F442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42DA">
        <w:rPr>
          <w:rFonts w:ascii="Times New Roman" w:eastAsia="Times New Roman" w:hAnsi="Times New Roman" w:cs="Times New Roman"/>
          <w:sz w:val="24"/>
          <w:szCs w:val="24"/>
        </w:rPr>
        <w:t>Long-life relays switch DC</w:t>
      </w:r>
    </w:p>
    <w:p w:rsidR="00F442DA" w:rsidRPr="00F442DA" w:rsidRDefault="00F442DA" w:rsidP="00F442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42DA">
        <w:rPr>
          <w:rFonts w:ascii="Times New Roman" w:eastAsia="Times New Roman" w:hAnsi="Times New Roman" w:cs="Times New Roman"/>
          <w:sz w:val="24"/>
          <w:szCs w:val="24"/>
        </w:rPr>
        <w:t>Compact in size</w:t>
      </w:r>
    </w:p>
    <w:p w:rsidR="00F442DA" w:rsidRPr="00F442DA" w:rsidRDefault="00F442DA" w:rsidP="00F442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42DA">
        <w:rPr>
          <w:rFonts w:ascii="Times New Roman" w:eastAsia="Times New Roman" w:hAnsi="Times New Roman" w:cs="Times New Roman"/>
          <w:sz w:val="24"/>
          <w:szCs w:val="24"/>
        </w:rPr>
        <w:t>Operational temperature – 40 to 85C</w:t>
      </w:r>
    </w:p>
    <w:p w:rsidR="00F442DA" w:rsidRPr="00F442DA" w:rsidRDefault="00F442DA" w:rsidP="00F442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42DA">
        <w:rPr>
          <w:rFonts w:ascii="Times New Roman" w:eastAsia="Times New Roman" w:hAnsi="Times New Roman" w:cs="Times New Roman"/>
          <w:sz w:val="24"/>
          <w:szCs w:val="24"/>
        </w:rPr>
        <w:t>Flange-mount box</w:t>
      </w:r>
    </w:p>
    <w:p w:rsidR="00F442DA" w:rsidRPr="00F442DA" w:rsidRDefault="00F442DA" w:rsidP="00F442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42DA">
        <w:rPr>
          <w:rFonts w:ascii="Times New Roman" w:eastAsia="Times New Roman" w:hAnsi="Times New Roman" w:cs="Times New Roman"/>
          <w:sz w:val="24"/>
          <w:szCs w:val="24"/>
        </w:rPr>
        <w:t>Frequency of operation – 418MHz</w:t>
      </w:r>
    </w:p>
    <w:p w:rsidR="00F442DA" w:rsidRPr="00F442DA" w:rsidRDefault="00F442DA" w:rsidP="00F442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42DA">
        <w:rPr>
          <w:rFonts w:ascii="Times New Roman" w:eastAsia="Times New Roman" w:hAnsi="Times New Roman" w:cs="Times New Roman"/>
          <w:b/>
          <w:bCs/>
          <w:sz w:val="24"/>
          <w:szCs w:val="24"/>
        </w:rPr>
        <w:t>Applications</w:t>
      </w:r>
      <w:r w:rsidRPr="00F442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442DA" w:rsidRPr="00F442DA" w:rsidRDefault="00F442DA" w:rsidP="00F442D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42DA">
        <w:rPr>
          <w:rFonts w:ascii="Times New Roman" w:eastAsia="Times New Roman" w:hAnsi="Times New Roman" w:cs="Times New Roman"/>
          <w:sz w:val="24"/>
          <w:szCs w:val="24"/>
        </w:rPr>
        <w:t>General Control</w:t>
      </w:r>
    </w:p>
    <w:p w:rsidR="00F442DA" w:rsidRPr="00F442DA" w:rsidRDefault="00F442DA" w:rsidP="00F442D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42DA">
        <w:rPr>
          <w:rFonts w:ascii="Times New Roman" w:eastAsia="Times New Roman" w:hAnsi="Times New Roman" w:cs="Times New Roman"/>
          <w:sz w:val="24"/>
          <w:szCs w:val="24"/>
        </w:rPr>
        <w:t>DC Motor and Solenoid Control</w:t>
      </w:r>
    </w:p>
    <w:p w:rsidR="00F442DA" w:rsidRPr="00F442DA" w:rsidRDefault="00F442DA" w:rsidP="00F442D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42DA">
        <w:rPr>
          <w:rFonts w:ascii="Times New Roman" w:eastAsia="Times New Roman" w:hAnsi="Times New Roman" w:cs="Times New Roman"/>
          <w:sz w:val="24"/>
          <w:szCs w:val="24"/>
        </w:rPr>
        <w:t>Gate and Lighting Controller</w:t>
      </w:r>
    </w:p>
    <w:p w:rsidR="00F442DA" w:rsidRPr="00F442DA" w:rsidRDefault="00F442DA" w:rsidP="00F442D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42DA">
        <w:rPr>
          <w:rFonts w:ascii="Times New Roman" w:eastAsia="Times New Roman" w:hAnsi="Times New Roman" w:cs="Times New Roman"/>
          <w:sz w:val="24"/>
          <w:szCs w:val="24"/>
        </w:rPr>
        <w:t>Hydraulic and Pneumatic Valve Driver</w:t>
      </w:r>
    </w:p>
    <w:p w:rsidR="00BA22C0" w:rsidRDefault="00B91999"/>
    <w:sectPr w:rsidR="00BA22C0" w:rsidSect="00CB12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997"/>
    <w:multiLevelType w:val="multilevel"/>
    <w:tmpl w:val="D9A07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024AFE"/>
    <w:multiLevelType w:val="hybridMultilevel"/>
    <w:tmpl w:val="69600D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1312895"/>
    <w:multiLevelType w:val="multilevel"/>
    <w:tmpl w:val="3F446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2DA"/>
    <w:rsid w:val="001222D3"/>
    <w:rsid w:val="00253C3C"/>
    <w:rsid w:val="00A43EF5"/>
    <w:rsid w:val="00B91999"/>
    <w:rsid w:val="00C33D83"/>
    <w:rsid w:val="00CB121B"/>
    <w:rsid w:val="00E36DD2"/>
    <w:rsid w:val="00EE3398"/>
    <w:rsid w:val="00F44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442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442D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F442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442D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442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442D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F442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442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112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Anteneh</dc:creator>
  <cp:lastModifiedBy>Detamo, Anteneh</cp:lastModifiedBy>
  <cp:revision>2</cp:revision>
  <dcterms:created xsi:type="dcterms:W3CDTF">2012-11-06T19:20:00Z</dcterms:created>
  <dcterms:modified xsi:type="dcterms:W3CDTF">2012-11-06T19:20:00Z</dcterms:modified>
</cp:coreProperties>
</file>